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668E" w:rsidRPr="008F3FBF" w:rsidRDefault="00DC668E" w:rsidP="00DC668E">
      <w:pPr>
        <w:pStyle w:val="Tekstpodstawowy"/>
        <w:jc w:val="center"/>
        <w:rPr>
          <w:rFonts w:asciiTheme="minorHAnsi" w:hAnsiTheme="minorHAnsi" w:cs="Calibri"/>
          <w:b/>
          <w:lang w:val="pl-PL" w:eastAsia="pl-PL"/>
        </w:rPr>
      </w:pPr>
      <w:r w:rsidRPr="008F3FBF">
        <w:rPr>
          <w:rFonts w:asciiTheme="minorHAnsi" w:hAnsiTheme="minorHAnsi" w:cs="Calibri"/>
          <w:b/>
          <w:lang w:val="pl-PL" w:eastAsia="pl-PL"/>
        </w:rPr>
        <w:t>Opis przedmiotu zamówienia</w:t>
      </w:r>
    </w:p>
    <w:p w:rsidR="00DC668E" w:rsidRPr="008F3FBF" w:rsidRDefault="00DC668E" w:rsidP="00DC668E">
      <w:pPr>
        <w:pStyle w:val="Tekstpodstawowy"/>
        <w:jc w:val="both"/>
        <w:rPr>
          <w:rFonts w:asciiTheme="minorHAnsi" w:hAnsiTheme="minorHAnsi" w:cs="Calibri"/>
          <w:lang w:val="pl-PL" w:eastAsia="pl-PL"/>
        </w:rPr>
      </w:pPr>
    </w:p>
    <w:p w:rsidR="00DC668E" w:rsidRPr="008F3FBF" w:rsidRDefault="00DC668E" w:rsidP="00DC668E">
      <w:pPr>
        <w:pStyle w:val="Tekstpodstawowy"/>
        <w:jc w:val="both"/>
        <w:rPr>
          <w:rFonts w:asciiTheme="minorHAnsi" w:hAnsiTheme="minorHAnsi" w:cs="Calibri"/>
          <w:lang w:val="pl-PL" w:eastAsia="pl-PL"/>
        </w:rPr>
      </w:pPr>
    </w:p>
    <w:p w:rsidR="00DC668E" w:rsidRPr="008F3FBF" w:rsidRDefault="00DC668E" w:rsidP="00DC668E">
      <w:pPr>
        <w:pStyle w:val="Tekstpodstawowy"/>
        <w:jc w:val="center"/>
        <w:rPr>
          <w:rFonts w:asciiTheme="minorHAnsi" w:hAnsiTheme="minorHAnsi" w:cs="Calibri"/>
          <w:b/>
          <w:lang w:val="pl-PL" w:eastAsia="pl-PL"/>
        </w:rPr>
      </w:pPr>
      <w:r>
        <w:rPr>
          <w:rFonts w:asciiTheme="minorHAnsi" w:hAnsiTheme="minorHAnsi" w:cs="Calibri"/>
          <w:lang w:val="pl-PL" w:eastAsia="pl-PL"/>
        </w:rPr>
        <w:t>Zadanie 1</w:t>
      </w:r>
      <w:r w:rsidRPr="008F3FBF">
        <w:rPr>
          <w:rFonts w:asciiTheme="minorHAnsi" w:hAnsiTheme="minorHAnsi" w:cs="Calibri"/>
          <w:b/>
          <w:lang w:val="pl-PL" w:eastAsia="pl-PL"/>
        </w:rPr>
        <w:t xml:space="preserve"> : </w:t>
      </w:r>
      <w:r w:rsidRPr="00DC668E">
        <w:rPr>
          <w:rFonts w:asciiTheme="minorHAnsi" w:hAnsiTheme="minorHAnsi" w:cs="Calibri"/>
          <w:b/>
          <w:lang w:val="pl-PL" w:eastAsia="pl-PL"/>
        </w:rPr>
        <w:t>Dostawa mundurów oficerskich</w:t>
      </w:r>
    </w:p>
    <w:p w:rsidR="00DC668E" w:rsidRDefault="00DC668E" w:rsidP="00DC668E">
      <w:pPr>
        <w:pStyle w:val="Tekstpodstawowy"/>
        <w:shd w:val="clear" w:color="auto" w:fill="FFFFFF"/>
        <w:jc w:val="both"/>
        <w:rPr>
          <w:rFonts w:asciiTheme="minorHAnsi" w:hAnsiTheme="minorHAnsi" w:cs="Calibri"/>
          <w:lang w:val="pl-PL" w:eastAsia="pl-PL"/>
        </w:rPr>
      </w:pPr>
      <w:r w:rsidRPr="008F3FBF">
        <w:rPr>
          <w:rFonts w:asciiTheme="minorHAnsi" w:hAnsiTheme="minorHAnsi" w:cs="Calibri"/>
          <w:lang w:val="pl-PL" w:eastAsia="pl-PL"/>
        </w:rPr>
        <w:t>Opis : Przedmiotem tej części zamówienia jest dostawa</w:t>
      </w:r>
      <w:r>
        <w:rPr>
          <w:rFonts w:asciiTheme="minorHAnsi" w:hAnsiTheme="minorHAnsi" w:cs="Calibri"/>
          <w:lang w:val="pl-PL" w:eastAsia="pl-PL"/>
        </w:rPr>
        <w:t xml:space="preserve"> mundurów oficerskich jako</w:t>
      </w:r>
      <w:r w:rsidRPr="008F3FBF">
        <w:rPr>
          <w:rFonts w:asciiTheme="minorHAnsi" w:hAnsiTheme="minorHAnsi" w:cs="Calibri"/>
          <w:lang w:val="pl-PL" w:eastAsia="pl-PL"/>
        </w:rPr>
        <w:t xml:space="preserve"> część umundurowania w ilości:</w:t>
      </w:r>
    </w:p>
    <w:p w:rsidR="00FC34CE" w:rsidRDefault="00FC34CE" w:rsidP="00DC668E">
      <w:pPr>
        <w:pStyle w:val="Tekstpodstawowy"/>
        <w:shd w:val="clear" w:color="auto" w:fill="FFFFFF"/>
        <w:jc w:val="both"/>
        <w:rPr>
          <w:rFonts w:asciiTheme="minorHAnsi" w:hAnsiTheme="minorHAnsi" w:cs="Calibri"/>
          <w:lang w:val="pl-PL" w:eastAsia="pl-P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440"/>
        <w:gridCol w:w="563"/>
        <w:gridCol w:w="520"/>
      </w:tblGrid>
      <w:tr w:rsidR="00DC668E" w:rsidRPr="00DC668E" w:rsidTr="00FC34CE">
        <w:trPr>
          <w:trHeight w:val="255"/>
          <w:jc w:val="center"/>
        </w:trPr>
        <w:tc>
          <w:tcPr>
            <w:tcW w:w="5440" w:type="dxa"/>
            <w:hideMark/>
          </w:tcPr>
          <w:p w:rsidR="00DC668E" w:rsidRPr="00DC668E" w:rsidRDefault="00DC668E" w:rsidP="00DC668E">
            <w:pPr>
              <w:pStyle w:val="Tekstpodstawowy"/>
              <w:shd w:val="clear" w:color="auto" w:fill="FFFFFF"/>
              <w:jc w:val="both"/>
              <w:rPr>
                <w:rFonts w:asciiTheme="minorHAnsi" w:hAnsiTheme="minorHAnsi" w:cs="Calibri"/>
              </w:rPr>
            </w:pPr>
            <w:bookmarkStart w:id="0" w:name="_GoBack" w:colFirst="0" w:colLast="2"/>
            <w:r w:rsidRPr="00DC668E">
              <w:rPr>
                <w:rFonts w:asciiTheme="minorHAnsi" w:hAnsiTheme="minorHAnsi" w:cs="Calibri"/>
              </w:rPr>
              <w:t>Marynarka męska</w:t>
            </w:r>
          </w:p>
        </w:tc>
        <w:tc>
          <w:tcPr>
            <w:tcW w:w="563" w:type="dxa"/>
            <w:hideMark/>
          </w:tcPr>
          <w:p w:rsidR="00DC668E" w:rsidRPr="007C6EFD" w:rsidRDefault="007C6EFD" w:rsidP="00DC668E">
            <w:pPr>
              <w:pStyle w:val="Tekstpodstawowy"/>
              <w:shd w:val="clear" w:color="auto" w:fill="FFFFFF"/>
              <w:jc w:val="both"/>
              <w:rPr>
                <w:rFonts w:asciiTheme="minorHAnsi" w:hAnsiTheme="minorHAnsi" w:cs="Calibri"/>
                <w:lang w:val="pl-PL"/>
              </w:rPr>
            </w:pPr>
            <w:r w:rsidRPr="00DC668E">
              <w:rPr>
                <w:rFonts w:asciiTheme="minorHAnsi" w:hAnsiTheme="minorHAnsi" w:cs="Calibri"/>
              </w:rPr>
              <w:t>S</w:t>
            </w:r>
            <w:r w:rsidR="00DC668E" w:rsidRPr="00DC668E">
              <w:rPr>
                <w:rFonts w:asciiTheme="minorHAnsi" w:hAnsiTheme="minorHAnsi" w:cs="Calibri"/>
              </w:rPr>
              <w:t>zt</w:t>
            </w:r>
            <w:r>
              <w:rPr>
                <w:rFonts w:asciiTheme="minorHAnsi" w:hAnsiTheme="minorHAnsi" w:cs="Calibri"/>
                <w:lang w:val="pl-PL"/>
              </w:rPr>
              <w:t>.</w:t>
            </w:r>
          </w:p>
        </w:tc>
        <w:tc>
          <w:tcPr>
            <w:tcW w:w="520" w:type="dxa"/>
            <w:hideMark/>
          </w:tcPr>
          <w:p w:rsidR="00DC668E" w:rsidRPr="00DC668E" w:rsidRDefault="007C6EFD" w:rsidP="00DC668E">
            <w:pPr>
              <w:pStyle w:val="Tekstpodstawowy"/>
              <w:shd w:val="clear" w:color="auto" w:fill="FFFFFF"/>
              <w:jc w:val="both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  <w:lang w:val="pl-PL"/>
              </w:rPr>
              <w:t>60</w:t>
            </w:r>
          </w:p>
        </w:tc>
      </w:tr>
      <w:tr w:rsidR="00DC668E" w:rsidRPr="00DC668E" w:rsidTr="00FC34CE">
        <w:trPr>
          <w:trHeight w:val="255"/>
          <w:jc w:val="center"/>
        </w:trPr>
        <w:tc>
          <w:tcPr>
            <w:tcW w:w="5440" w:type="dxa"/>
            <w:hideMark/>
          </w:tcPr>
          <w:p w:rsidR="00DC668E" w:rsidRPr="00DC668E" w:rsidRDefault="00DC668E" w:rsidP="00DC668E">
            <w:pPr>
              <w:pStyle w:val="Tekstpodstawowy"/>
              <w:shd w:val="clear" w:color="auto" w:fill="FFFFFF"/>
              <w:jc w:val="both"/>
              <w:rPr>
                <w:rFonts w:asciiTheme="minorHAnsi" w:hAnsiTheme="minorHAnsi" w:cs="Calibri"/>
              </w:rPr>
            </w:pPr>
            <w:r w:rsidRPr="00DC668E">
              <w:rPr>
                <w:rFonts w:asciiTheme="minorHAnsi" w:hAnsiTheme="minorHAnsi" w:cs="Calibri"/>
              </w:rPr>
              <w:t>Spodnie męskie</w:t>
            </w:r>
          </w:p>
        </w:tc>
        <w:tc>
          <w:tcPr>
            <w:tcW w:w="563" w:type="dxa"/>
            <w:hideMark/>
          </w:tcPr>
          <w:p w:rsidR="00DC668E" w:rsidRPr="007C6EFD" w:rsidRDefault="007C6EFD" w:rsidP="00DC668E">
            <w:pPr>
              <w:pStyle w:val="Tekstpodstawowy"/>
              <w:shd w:val="clear" w:color="auto" w:fill="FFFFFF"/>
              <w:jc w:val="both"/>
              <w:rPr>
                <w:rFonts w:asciiTheme="minorHAnsi" w:hAnsiTheme="minorHAnsi" w:cs="Calibri"/>
                <w:lang w:val="pl-PL"/>
              </w:rPr>
            </w:pPr>
            <w:r w:rsidRPr="00DC668E">
              <w:rPr>
                <w:rFonts w:asciiTheme="minorHAnsi" w:hAnsiTheme="minorHAnsi" w:cs="Calibri"/>
              </w:rPr>
              <w:t>S</w:t>
            </w:r>
            <w:r w:rsidR="00DC668E" w:rsidRPr="00DC668E">
              <w:rPr>
                <w:rFonts w:asciiTheme="minorHAnsi" w:hAnsiTheme="minorHAnsi" w:cs="Calibri"/>
              </w:rPr>
              <w:t>zt</w:t>
            </w:r>
            <w:r>
              <w:rPr>
                <w:rFonts w:asciiTheme="minorHAnsi" w:hAnsiTheme="minorHAnsi" w:cs="Calibri"/>
                <w:lang w:val="pl-PL"/>
              </w:rPr>
              <w:t>.</w:t>
            </w:r>
          </w:p>
        </w:tc>
        <w:tc>
          <w:tcPr>
            <w:tcW w:w="520" w:type="dxa"/>
            <w:hideMark/>
          </w:tcPr>
          <w:p w:rsidR="00DC668E" w:rsidRPr="007C6EFD" w:rsidRDefault="007C6EFD" w:rsidP="00DC668E">
            <w:pPr>
              <w:pStyle w:val="Tekstpodstawowy"/>
              <w:shd w:val="clear" w:color="auto" w:fill="FFFFFF"/>
              <w:jc w:val="both"/>
              <w:rPr>
                <w:rFonts w:asciiTheme="minorHAnsi" w:hAnsiTheme="minorHAnsi" w:cs="Calibri"/>
                <w:lang w:val="pl-PL"/>
              </w:rPr>
            </w:pPr>
            <w:r>
              <w:rPr>
                <w:rFonts w:asciiTheme="minorHAnsi" w:hAnsiTheme="minorHAnsi" w:cs="Calibri"/>
                <w:lang w:val="pl-PL"/>
              </w:rPr>
              <w:t>60</w:t>
            </w:r>
          </w:p>
        </w:tc>
      </w:tr>
      <w:tr w:rsidR="00DC668E" w:rsidRPr="00DC668E" w:rsidTr="00FC34CE">
        <w:trPr>
          <w:trHeight w:val="255"/>
          <w:jc w:val="center"/>
        </w:trPr>
        <w:tc>
          <w:tcPr>
            <w:tcW w:w="5440" w:type="dxa"/>
            <w:hideMark/>
          </w:tcPr>
          <w:p w:rsidR="00DC668E" w:rsidRPr="00DC668E" w:rsidRDefault="00DC668E" w:rsidP="00DC668E">
            <w:pPr>
              <w:pStyle w:val="Tekstpodstawowy"/>
              <w:shd w:val="clear" w:color="auto" w:fill="FFFFFF"/>
              <w:jc w:val="both"/>
              <w:rPr>
                <w:rFonts w:asciiTheme="minorHAnsi" w:hAnsiTheme="minorHAnsi" w:cs="Calibri"/>
              </w:rPr>
            </w:pPr>
            <w:r w:rsidRPr="00DC668E">
              <w:rPr>
                <w:rFonts w:asciiTheme="minorHAnsi" w:hAnsiTheme="minorHAnsi" w:cs="Calibri"/>
              </w:rPr>
              <w:t>Marynarka damska</w:t>
            </w:r>
          </w:p>
        </w:tc>
        <w:tc>
          <w:tcPr>
            <w:tcW w:w="563" w:type="dxa"/>
            <w:hideMark/>
          </w:tcPr>
          <w:p w:rsidR="00DC668E" w:rsidRPr="007C6EFD" w:rsidRDefault="007C6EFD" w:rsidP="00DC668E">
            <w:pPr>
              <w:pStyle w:val="Tekstpodstawowy"/>
              <w:shd w:val="clear" w:color="auto" w:fill="FFFFFF"/>
              <w:jc w:val="both"/>
              <w:rPr>
                <w:rFonts w:asciiTheme="minorHAnsi" w:hAnsiTheme="minorHAnsi" w:cs="Calibri"/>
                <w:lang w:val="pl-PL"/>
              </w:rPr>
            </w:pPr>
            <w:r w:rsidRPr="00DC668E">
              <w:rPr>
                <w:rFonts w:asciiTheme="minorHAnsi" w:hAnsiTheme="minorHAnsi" w:cs="Calibri"/>
              </w:rPr>
              <w:t>S</w:t>
            </w:r>
            <w:r w:rsidR="00DC668E" w:rsidRPr="00DC668E">
              <w:rPr>
                <w:rFonts w:asciiTheme="minorHAnsi" w:hAnsiTheme="minorHAnsi" w:cs="Calibri"/>
              </w:rPr>
              <w:t>zt</w:t>
            </w:r>
            <w:r>
              <w:rPr>
                <w:rFonts w:asciiTheme="minorHAnsi" w:hAnsiTheme="minorHAnsi" w:cs="Calibri"/>
                <w:lang w:val="pl-PL"/>
              </w:rPr>
              <w:t>.</w:t>
            </w:r>
          </w:p>
        </w:tc>
        <w:tc>
          <w:tcPr>
            <w:tcW w:w="520" w:type="dxa"/>
            <w:hideMark/>
          </w:tcPr>
          <w:p w:rsidR="00DC668E" w:rsidRPr="007C6EFD" w:rsidRDefault="007C6EFD" w:rsidP="00DC668E">
            <w:pPr>
              <w:pStyle w:val="Tekstpodstawowy"/>
              <w:shd w:val="clear" w:color="auto" w:fill="FFFFFF"/>
              <w:jc w:val="both"/>
              <w:rPr>
                <w:rFonts w:asciiTheme="minorHAnsi" w:hAnsiTheme="minorHAnsi" w:cs="Calibri"/>
                <w:lang w:val="pl-PL"/>
              </w:rPr>
            </w:pPr>
            <w:r>
              <w:rPr>
                <w:rFonts w:asciiTheme="minorHAnsi" w:hAnsiTheme="minorHAnsi" w:cs="Calibri"/>
                <w:lang w:val="pl-PL"/>
              </w:rPr>
              <w:t>35</w:t>
            </w:r>
          </w:p>
        </w:tc>
      </w:tr>
      <w:tr w:rsidR="00DC668E" w:rsidRPr="00DC668E" w:rsidTr="00FC34CE">
        <w:trPr>
          <w:trHeight w:val="255"/>
          <w:jc w:val="center"/>
        </w:trPr>
        <w:tc>
          <w:tcPr>
            <w:tcW w:w="5440" w:type="dxa"/>
            <w:hideMark/>
          </w:tcPr>
          <w:p w:rsidR="00DC668E" w:rsidRPr="00DC668E" w:rsidRDefault="00DC668E" w:rsidP="00DC668E">
            <w:pPr>
              <w:pStyle w:val="Tekstpodstawowy"/>
              <w:shd w:val="clear" w:color="auto" w:fill="FFFFFF"/>
              <w:jc w:val="both"/>
              <w:rPr>
                <w:rFonts w:asciiTheme="minorHAnsi" w:hAnsiTheme="minorHAnsi" w:cs="Calibri"/>
              </w:rPr>
            </w:pPr>
            <w:r w:rsidRPr="00DC668E">
              <w:rPr>
                <w:rFonts w:asciiTheme="minorHAnsi" w:hAnsiTheme="minorHAnsi" w:cs="Calibri"/>
              </w:rPr>
              <w:t>Spodnie damskie</w:t>
            </w:r>
          </w:p>
        </w:tc>
        <w:tc>
          <w:tcPr>
            <w:tcW w:w="563" w:type="dxa"/>
            <w:hideMark/>
          </w:tcPr>
          <w:p w:rsidR="00DC668E" w:rsidRPr="007C6EFD" w:rsidRDefault="007C6EFD" w:rsidP="00DC668E">
            <w:pPr>
              <w:pStyle w:val="Tekstpodstawowy"/>
              <w:shd w:val="clear" w:color="auto" w:fill="FFFFFF"/>
              <w:jc w:val="both"/>
              <w:rPr>
                <w:rFonts w:asciiTheme="minorHAnsi" w:hAnsiTheme="minorHAnsi" w:cs="Calibri"/>
                <w:lang w:val="pl-PL"/>
              </w:rPr>
            </w:pPr>
            <w:r w:rsidRPr="00DC668E">
              <w:rPr>
                <w:rFonts w:asciiTheme="minorHAnsi" w:hAnsiTheme="minorHAnsi" w:cs="Calibri"/>
              </w:rPr>
              <w:t>S</w:t>
            </w:r>
            <w:r w:rsidR="00DC668E" w:rsidRPr="00DC668E">
              <w:rPr>
                <w:rFonts w:asciiTheme="minorHAnsi" w:hAnsiTheme="minorHAnsi" w:cs="Calibri"/>
              </w:rPr>
              <w:t>zt</w:t>
            </w:r>
            <w:r>
              <w:rPr>
                <w:rFonts w:asciiTheme="minorHAnsi" w:hAnsiTheme="minorHAnsi" w:cs="Calibri"/>
                <w:lang w:val="pl-PL"/>
              </w:rPr>
              <w:t>.</w:t>
            </w:r>
          </w:p>
        </w:tc>
        <w:tc>
          <w:tcPr>
            <w:tcW w:w="520" w:type="dxa"/>
            <w:hideMark/>
          </w:tcPr>
          <w:p w:rsidR="00DC668E" w:rsidRPr="007C6EFD" w:rsidRDefault="007C6EFD" w:rsidP="00DC668E">
            <w:pPr>
              <w:pStyle w:val="Tekstpodstawowy"/>
              <w:shd w:val="clear" w:color="auto" w:fill="FFFFFF"/>
              <w:jc w:val="both"/>
              <w:rPr>
                <w:rFonts w:asciiTheme="minorHAnsi" w:hAnsiTheme="minorHAnsi" w:cs="Calibri"/>
                <w:lang w:val="pl-PL"/>
              </w:rPr>
            </w:pPr>
            <w:r>
              <w:rPr>
                <w:rFonts w:asciiTheme="minorHAnsi" w:hAnsiTheme="minorHAnsi" w:cs="Calibri"/>
                <w:lang w:val="pl-PL"/>
              </w:rPr>
              <w:t>35</w:t>
            </w:r>
          </w:p>
        </w:tc>
      </w:tr>
      <w:tr w:rsidR="00DC668E" w:rsidRPr="00DC668E" w:rsidTr="00FC34CE">
        <w:trPr>
          <w:trHeight w:val="270"/>
          <w:jc w:val="center"/>
        </w:trPr>
        <w:tc>
          <w:tcPr>
            <w:tcW w:w="5440" w:type="dxa"/>
            <w:hideMark/>
          </w:tcPr>
          <w:p w:rsidR="00DC668E" w:rsidRPr="00DC668E" w:rsidRDefault="00DC668E" w:rsidP="00DC668E">
            <w:pPr>
              <w:pStyle w:val="Tekstpodstawowy"/>
              <w:shd w:val="clear" w:color="auto" w:fill="FFFFFF"/>
              <w:jc w:val="both"/>
              <w:rPr>
                <w:rFonts w:asciiTheme="minorHAnsi" w:hAnsiTheme="minorHAnsi" w:cs="Calibri"/>
              </w:rPr>
            </w:pPr>
            <w:r w:rsidRPr="00DC668E">
              <w:rPr>
                <w:rFonts w:asciiTheme="minorHAnsi" w:hAnsiTheme="minorHAnsi" w:cs="Calibri"/>
              </w:rPr>
              <w:t>Spódnica</w:t>
            </w:r>
          </w:p>
        </w:tc>
        <w:tc>
          <w:tcPr>
            <w:tcW w:w="563" w:type="dxa"/>
            <w:hideMark/>
          </w:tcPr>
          <w:p w:rsidR="00DC668E" w:rsidRPr="007C6EFD" w:rsidRDefault="007C6EFD" w:rsidP="00DC668E">
            <w:pPr>
              <w:pStyle w:val="Tekstpodstawowy"/>
              <w:shd w:val="clear" w:color="auto" w:fill="FFFFFF"/>
              <w:jc w:val="both"/>
              <w:rPr>
                <w:rFonts w:asciiTheme="minorHAnsi" w:hAnsiTheme="minorHAnsi" w:cs="Calibri"/>
                <w:lang w:val="pl-PL"/>
              </w:rPr>
            </w:pPr>
            <w:r w:rsidRPr="00DC668E">
              <w:rPr>
                <w:rFonts w:asciiTheme="minorHAnsi" w:hAnsiTheme="minorHAnsi" w:cs="Calibri"/>
              </w:rPr>
              <w:t>S</w:t>
            </w:r>
            <w:r w:rsidR="00DC668E" w:rsidRPr="00DC668E">
              <w:rPr>
                <w:rFonts w:asciiTheme="minorHAnsi" w:hAnsiTheme="minorHAnsi" w:cs="Calibri"/>
              </w:rPr>
              <w:t>zt</w:t>
            </w:r>
            <w:r>
              <w:rPr>
                <w:rFonts w:asciiTheme="minorHAnsi" w:hAnsiTheme="minorHAnsi" w:cs="Calibri"/>
                <w:lang w:val="pl-PL"/>
              </w:rPr>
              <w:t>.</w:t>
            </w:r>
          </w:p>
        </w:tc>
        <w:tc>
          <w:tcPr>
            <w:tcW w:w="520" w:type="dxa"/>
            <w:hideMark/>
          </w:tcPr>
          <w:p w:rsidR="00DC668E" w:rsidRPr="007C6EFD" w:rsidRDefault="007C6EFD" w:rsidP="00DC668E">
            <w:pPr>
              <w:pStyle w:val="Tekstpodstawowy"/>
              <w:shd w:val="clear" w:color="auto" w:fill="FFFFFF"/>
              <w:jc w:val="both"/>
              <w:rPr>
                <w:rFonts w:asciiTheme="minorHAnsi" w:hAnsiTheme="minorHAnsi" w:cs="Calibri"/>
                <w:lang w:val="pl-PL"/>
              </w:rPr>
            </w:pPr>
            <w:r>
              <w:rPr>
                <w:rFonts w:asciiTheme="minorHAnsi" w:hAnsiTheme="minorHAnsi" w:cs="Calibri"/>
                <w:lang w:val="pl-PL"/>
              </w:rPr>
              <w:t>35</w:t>
            </w:r>
          </w:p>
        </w:tc>
      </w:tr>
      <w:bookmarkEnd w:id="0"/>
    </w:tbl>
    <w:p w:rsidR="00DC668E" w:rsidRDefault="00DC668E" w:rsidP="00DC668E">
      <w:pPr>
        <w:pStyle w:val="Nagwek2"/>
        <w:numPr>
          <w:ilvl w:val="0"/>
          <w:numId w:val="0"/>
        </w:numPr>
        <w:rPr>
          <w:lang w:val="pl-PL" w:eastAsia="pl-PL"/>
        </w:rPr>
      </w:pPr>
    </w:p>
    <w:p w:rsidR="00DC668E" w:rsidRPr="00DC668E" w:rsidRDefault="00DC668E" w:rsidP="00DC668E">
      <w:pPr>
        <w:pStyle w:val="Nagwek2"/>
        <w:numPr>
          <w:ilvl w:val="0"/>
          <w:numId w:val="0"/>
        </w:numPr>
        <w:ind w:left="720"/>
        <w:rPr>
          <w:rFonts w:asciiTheme="minorHAnsi" w:hAnsiTheme="minorHAnsi"/>
          <w:lang w:val="pl-PL" w:eastAsia="pl-PL"/>
        </w:rPr>
      </w:pPr>
    </w:p>
    <w:p w:rsidR="007E58D2" w:rsidRPr="00DC668E" w:rsidRDefault="007E58D2" w:rsidP="001F76E7">
      <w:pPr>
        <w:pStyle w:val="Nagwek2"/>
        <w:rPr>
          <w:rFonts w:asciiTheme="minorHAnsi" w:hAnsiTheme="minorHAnsi"/>
        </w:rPr>
      </w:pPr>
      <w:r w:rsidRPr="00DC668E">
        <w:rPr>
          <w:rFonts w:asciiTheme="minorHAnsi" w:hAnsiTheme="minorHAnsi"/>
        </w:rPr>
        <w:t>Przedmiotem zamówieni</w:t>
      </w:r>
      <w:r w:rsidR="002A4635" w:rsidRPr="00DC668E">
        <w:rPr>
          <w:rFonts w:asciiTheme="minorHAnsi" w:hAnsiTheme="minorHAnsi"/>
        </w:rPr>
        <w:t xml:space="preserve">a jest </w:t>
      </w:r>
      <w:r w:rsidR="00D01376" w:rsidRPr="00DC668E">
        <w:rPr>
          <w:rFonts w:asciiTheme="minorHAnsi" w:hAnsiTheme="minorHAnsi"/>
        </w:rPr>
        <w:t xml:space="preserve">usługa </w:t>
      </w:r>
      <w:r w:rsidR="001E7DEF" w:rsidRPr="00DC668E">
        <w:rPr>
          <w:rFonts w:asciiTheme="minorHAnsi" w:hAnsiTheme="minorHAnsi"/>
          <w:lang w:val="pl-PL"/>
        </w:rPr>
        <w:t>u</w:t>
      </w:r>
      <w:r w:rsidR="00D01376" w:rsidRPr="00DC668E">
        <w:rPr>
          <w:rFonts w:asciiTheme="minorHAnsi" w:hAnsiTheme="minorHAnsi"/>
        </w:rPr>
        <w:t xml:space="preserve">szycia miarowego wraz z dostawą gabardynowych </w:t>
      </w:r>
      <w:r w:rsidR="00B408D6" w:rsidRPr="00DC668E">
        <w:rPr>
          <w:rFonts w:asciiTheme="minorHAnsi" w:hAnsiTheme="minorHAnsi"/>
          <w:lang w:val="pl-PL"/>
        </w:rPr>
        <w:t xml:space="preserve">elementów umundurowania wraz z </w:t>
      </w:r>
      <w:r w:rsidR="001E7DEF" w:rsidRPr="00DC668E">
        <w:rPr>
          <w:rFonts w:asciiTheme="minorHAnsi" w:hAnsiTheme="minorHAnsi"/>
          <w:lang w:val="pl-PL"/>
        </w:rPr>
        <w:t>obszyciem emblematami</w:t>
      </w:r>
      <w:r w:rsidR="00B408D6" w:rsidRPr="00DC668E">
        <w:rPr>
          <w:rFonts w:asciiTheme="minorHAnsi" w:hAnsiTheme="minorHAnsi"/>
          <w:lang w:val="pl-PL"/>
        </w:rPr>
        <w:t xml:space="preserve"> </w:t>
      </w:r>
      <w:r w:rsidR="00D01376" w:rsidRPr="00DC668E">
        <w:rPr>
          <w:rFonts w:asciiTheme="minorHAnsi" w:hAnsiTheme="minorHAnsi"/>
        </w:rPr>
        <w:t>dla studentów Uniwersyte</w:t>
      </w:r>
      <w:r w:rsidR="007C6EFD">
        <w:rPr>
          <w:rFonts w:asciiTheme="minorHAnsi" w:hAnsiTheme="minorHAnsi"/>
        </w:rPr>
        <w:t>tu Morskiego w Gdyni w roku 202</w:t>
      </w:r>
      <w:r w:rsidR="007C6EFD">
        <w:rPr>
          <w:rFonts w:asciiTheme="minorHAnsi" w:hAnsiTheme="minorHAnsi"/>
          <w:lang w:val="pl-PL"/>
        </w:rPr>
        <w:t>5</w:t>
      </w:r>
      <w:r w:rsidR="007C6EFD">
        <w:rPr>
          <w:rFonts w:asciiTheme="minorHAnsi" w:hAnsiTheme="minorHAnsi"/>
        </w:rPr>
        <w:t>/202</w:t>
      </w:r>
      <w:r w:rsidR="007C6EFD">
        <w:rPr>
          <w:rFonts w:asciiTheme="minorHAnsi" w:hAnsiTheme="minorHAnsi"/>
          <w:lang w:val="pl-PL"/>
        </w:rPr>
        <w:t>6</w:t>
      </w:r>
      <w:r w:rsidR="00D01376" w:rsidRPr="00DC668E">
        <w:rPr>
          <w:rFonts w:asciiTheme="minorHAnsi" w:hAnsiTheme="minorHAnsi"/>
        </w:rPr>
        <w:t>.</w:t>
      </w:r>
    </w:p>
    <w:p w:rsidR="00BA55A7" w:rsidRPr="00DC668E" w:rsidRDefault="007E58D2" w:rsidP="00BA55A7">
      <w:pPr>
        <w:pStyle w:val="Nagwek2"/>
        <w:rPr>
          <w:rFonts w:asciiTheme="minorHAnsi" w:hAnsiTheme="minorHAnsi"/>
        </w:rPr>
      </w:pPr>
      <w:r w:rsidRPr="00DC668E">
        <w:rPr>
          <w:rFonts w:asciiTheme="minorHAnsi" w:hAnsiTheme="minorHAnsi"/>
        </w:rPr>
        <w:t xml:space="preserve">Zamawiający </w:t>
      </w:r>
      <w:r w:rsidR="00D01376" w:rsidRPr="00DC668E">
        <w:rPr>
          <w:rFonts w:asciiTheme="minorHAnsi" w:hAnsiTheme="minorHAnsi"/>
        </w:rPr>
        <w:t xml:space="preserve">wymaga aby Wykonawca </w:t>
      </w:r>
      <w:r w:rsidR="001E7DEF" w:rsidRPr="00DC668E">
        <w:rPr>
          <w:rFonts w:asciiTheme="minorHAnsi" w:hAnsiTheme="minorHAnsi"/>
          <w:lang w:val="pl-PL"/>
        </w:rPr>
        <w:t xml:space="preserve">przed przystąpieniem do szycia mundurów przybył do uczelni i dokonał pomiarów wszystkich osób przeznaczonych do umundurowania. Po dokonaniu pomiarów wykonawca uszyje mundury oraz </w:t>
      </w:r>
      <w:r w:rsidR="00BA55A7" w:rsidRPr="00DC668E">
        <w:rPr>
          <w:rFonts w:asciiTheme="minorHAnsi" w:hAnsiTheme="minorHAnsi"/>
          <w:lang w:val="pl-PL"/>
        </w:rPr>
        <w:t>przyszyje</w:t>
      </w:r>
      <w:r w:rsidR="001E7DEF" w:rsidRPr="00DC668E">
        <w:rPr>
          <w:rFonts w:asciiTheme="minorHAnsi" w:hAnsiTheme="minorHAnsi"/>
          <w:lang w:val="pl-PL"/>
        </w:rPr>
        <w:t xml:space="preserve"> </w:t>
      </w:r>
      <w:r w:rsidR="00BA55A7" w:rsidRPr="00DC668E">
        <w:rPr>
          <w:rFonts w:asciiTheme="minorHAnsi" w:hAnsiTheme="minorHAnsi"/>
          <w:lang w:val="pl-PL"/>
        </w:rPr>
        <w:t xml:space="preserve">emblematy na mundur. Emblematy do obszycia dostarczy Zamawiający. </w:t>
      </w:r>
    </w:p>
    <w:p w:rsidR="00BA55A7" w:rsidRPr="00DC668E" w:rsidRDefault="00BA55A7" w:rsidP="00BA55A7">
      <w:pPr>
        <w:pStyle w:val="Nagwek2"/>
        <w:rPr>
          <w:rFonts w:asciiTheme="minorHAnsi" w:hAnsiTheme="minorHAnsi"/>
        </w:rPr>
      </w:pPr>
      <w:r w:rsidRPr="00DC668E">
        <w:rPr>
          <w:rFonts w:asciiTheme="minorHAnsi" w:hAnsiTheme="minorHAnsi"/>
          <w:lang w:val="pl-PL"/>
        </w:rPr>
        <w:t xml:space="preserve">Zamówienia szycia umundurowania dla studentów odbywać się będą sukcesywnie </w:t>
      </w:r>
      <w:r w:rsidR="0070299E" w:rsidRPr="00DC668E">
        <w:rPr>
          <w:rFonts w:asciiTheme="minorHAnsi" w:hAnsiTheme="minorHAnsi"/>
          <w:lang w:val="pl-PL"/>
        </w:rPr>
        <w:br/>
      </w:r>
      <w:r w:rsidRPr="00DC668E">
        <w:rPr>
          <w:rFonts w:asciiTheme="minorHAnsi" w:hAnsiTheme="minorHAnsi"/>
          <w:lang w:val="pl-PL"/>
        </w:rPr>
        <w:t>w wyznaczonych grupach, partiami.</w:t>
      </w:r>
      <w:r w:rsidRPr="00DC668E">
        <w:rPr>
          <w:rFonts w:asciiTheme="minorHAnsi" w:hAnsiTheme="minorHAnsi"/>
        </w:rPr>
        <w:t xml:space="preserve"> </w:t>
      </w:r>
    </w:p>
    <w:p w:rsidR="00D01376" w:rsidRPr="00DC668E" w:rsidRDefault="00BA55A7" w:rsidP="00BA55A7">
      <w:pPr>
        <w:pStyle w:val="Nagwek2"/>
        <w:rPr>
          <w:rFonts w:asciiTheme="minorHAnsi" w:hAnsiTheme="minorHAnsi"/>
        </w:rPr>
      </w:pPr>
      <w:r w:rsidRPr="00DC668E">
        <w:rPr>
          <w:rFonts w:asciiTheme="minorHAnsi" w:hAnsiTheme="minorHAnsi"/>
        </w:rPr>
        <w:t>Termin wykonania zleconej partii umundurowania nie może przekroczyć 30 dni od dnia pobrania wymiarów do szycia.</w:t>
      </w:r>
    </w:p>
    <w:p w:rsidR="00BA55A7" w:rsidRPr="00DC668E" w:rsidRDefault="00BA55A7" w:rsidP="00BA55A7">
      <w:pPr>
        <w:pStyle w:val="Nagwek2"/>
        <w:rPr>
          <w:rFonts w:asciiTheme="minorHAnsi" w:hAnsiTheme="minorHAnsi"/>
          <w:lang w:val="pl-PL"/>
        </w:rPr>
      </w:pPr>
      <w:r w:rsidRPr="00DC668E">
        <w:rPr>
          <w:rFonts w:asciiTheme="minorHAnsi" w:hAnsiTheme="minorHAnsi"/>
          <w:lang w:val="pl-PL"/>
        </w:rPr>
        <w:t>Zamawiający wymaga aby uszyty mundur posiadał wewnątrz informację z danymi studenta.</w:t>
      </w:r>
    </w:p>
    <w:p w:rsidR="00BA55A7" w:rsidRPr="00DC668E" w:rsidRDefault="00BA55A7" w:rsidP="00BA55A7">
      <w:pPr>
        <w:pStyle w:val="Nagwek2"/>
        <w:rPr>
          <w:rFonts w:asciiTheme="minorHAnsi" w:hAnsiTheme="minorHAnsi"/>
          <w:lang w:val="pl-PL"/>
        </w:rPr>
      </w:pPr>
      <w:r w:rsidRPr="00DC668E">
        <w:rPr>
          <w:rFonts w:asciiTheme="minorHAnsi" w:hAnsiTheme="minorHAnsi"/>
          <w:lang w:val="pl-PL"/>
        </w:rPr>
        <w:t>Wszystkie mundury powinny być opakowane workami z zamkiem błyskawicznym w kolorze czarnym bądź granatowym na solidnym wieszaku.</w:t>
      </w:r>
    </w:p>
    <w:p w:rsidR="00BA55A7" w:rsidRPr="00DC668E" w:rsidRDefault="00BA55A7" w:rsidP="00BA55A7">
      <w:pPr>
        <w:pStyle w:val="Nagwek2"/>
        <w:rPr>
          <w:rFonts w:asciiTheme="minorHAnsi" w:hAnsiTheme="minorHAnsi"/>
        </w:rPr>
      </w:pPr>
      <w:r w:rsidRPr="00DC668E">
        <w:rPr>
          <w:rFonts w:asciiTheme="minorHAnsi" w:hAnsiTheme="minorHAnsi"/>
        </w:rPr>
        <w:t>Wykonawca dostarczy uszyte mundury własnym transportem do siedziby Zamawiającego. Materiał użyty do wykonania mundurów powinien odpowiadać kolorystycznie mundurom używanym obecnie przez studentów. W tym celu na prośbę Wykonawcy Zamawiający udostępni próbkę materiału. Wzory mundurów znajdują się również w magazynie UMG i będą dostępne dla Wykonawcy</w:t>
      </w:r>
    </w:p>
    <w:p w:rsidR="007E58D2" w:rsidRDefault="007E58D2" w:rsidP="00456C43">
      <w:pPr>
        <w:pStyle w:val="Nagwek2"/>
        <w:numPr>
          <w:ilvl w:val="0"/>
          <w:numId w:val="0"/>
        </w:numPr>
        <w:ind w:left="720"/>
        <w:rPr>
          <w:rFonts w:asciiTheme="minorHAnsi" w:hAnsiTheme="minorHAnsi"/>
        </w:rPr>
      </w:pPr>
    </w:p>
    <w:p w:rsidR="00DC668E" w:rsidRPr="00DC668E" w:rsidRDefault="00DC668E" w:rsidP="00456C43">
      <w:pPr>
        <w:pStyle w:val="Nagwek2"/>
        <w:numPr>
          <w:ilvl w:val="0"/>
          <w:numId w:val="0"/>
        </w:numPr>
        <w:ind w:left="720"/>
        <w:rPr>
          <w:rFonts w:asciiTheme="minorHAnsi" w:hAnsiTheme="minorHAnsi"/>
        </w:rPr>
      </w:pPr>
    </w:p>
    <w:tbl>
      <w:tblPr>
        <w:tblW w:w="96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8"/>
        <w:gridCol w:w="8581"/>
      </w:tblGrid>
      <w:tr w:rsidR="007E58D2" w:rsidRPr="00DC668E" w:rsidTr="006B7300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58D2" w:rsidRPr="00DC668E" w:rsidRDefault="007E58D2" w:rsidP="006B7300">
            <w:pPr>
              <w:pStyle w:val="Tekstpodstawowy"/>
              <w:jc w:val="center"/>
              <w:rPr>
                <w:rFonts w:asciiTheme="minorHAnsi" w:hAnsiTheme="minorHAnsi"/>
                <w:lang w:val="pl-PL" w:eastAsia="pl-PL"/>
              </w:rPr>
            </w:pPr>
            <w:r w:rsidRPr="00DC668E">
              <w:rPr>
                <w:rFonts w:asciiTheme="minorHAnsi" w:hAnsiTheme="minorHAnsi"/>
                <w:lang w:val="pl-PL" w:eastAsia="pl-PL"/>
              </w:rPr>
              <w:lastRenderedPageBreak/>
              <w:t>Zadanie nr:</w:t>
            </w:r>
          </w:p>
        </w:tc>
        <w:tc>
          <w:tcPr>
            <w:tcW w:w="8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58D2" w:rsidRPr="00DC668E" w:rsidRDefault="007E58D2" w:rsidP="006B7300">
            <w:pPr>
              <w:pStyle w:val="Tekstpodstawowy"/>
              <w:jc w:val="center"/>
              <w:rPr>
                <w:rFonts w:asciiTheme="minorHAnsi" w:hAnsiTheme="minorHAnsi"/>
                <w:lang w:val="pl-PL" w:eastAsia="pl-PL"/>
              </w:rPr>
            </w:pPr>
            <w:r w:rsidRPr="00DC668E">
              <w:rPr>
                <w:rFonts w:asciiTheme="minorHAnsi" w:hAnsiTheme="minorHAnsi"/>
                <w:lang w:val="pl-PL" w:eastAsia="pl-PL"/>
              </w:rPr>
              <w:t>Opis:</w:t>
            </w:r>
          </w:p>
        </w:tc>
      </w:tr>
      <w:tr w:rsidR="007E58D2" w:rsidRPr="00DC668E" w:rsidTr="006B7300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58D2" w:rsidRPr="00DC668E" w:rsidRDefault="007E58D2" w:rsidP="006B7300">
            <w:pPr>
              <w:pStyle w:val="Tekstpodstawowy"/>
              <w:jc w:val="center"/>
              <w:rPr>
                <w:rFonts w:asciiTheme="minorHAnsi" w:hAnsiTheme="minorHAnsi"/>
                <w:lang w:val="pl-PL" w:eastAsia="pl-PL"/>
              </w:rPr>
            </w:pPr>
            <w:r w:rsidRPr="00DC668E">
              <w:rPr>
                <w:rFonts w:asciiTheme="minorHAnsi" w:hAnsiTheme="minorHAnsi"/>
                <w:lang w:val="pl-PL" w:eastAsia="pl-PL"/>
              </w:rPr>
              <w:t>1</w:t>
            </w:r>
          </w:p>
        </w:tc>
        <w:tc>
          <w:tcPr>
            <w:tcW w:w="8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58D2" w:rsidRPr="00DC668E" w:rsidRDefault="007E58D2" w:rsidP="006B7300">
            <w:pPr>
              <w:pStyle w:val="Tekstpodstawowy"/>
              <w:jc w:val="both"/>
              <w:rPr>
                <w:rFonts w:asciiTheme="minorHAnsi" w:hAnsiTheme="minorHAnsi"/>
                <w:lang w:val="pl-PL" w:eastAsia="pl-PL"/>
              </w:rPr>
            </w:pPr>
            <w:r w:rsidRPr="00DC668E">
              <w:rPr>
                <w:rFonts w:asciiTheme="minorHAnsi" w:hAnsiTheme="minorHAnsi"/>
                <w:lang w:val="pl-PL" w:eastAsia="pl-PL"/>
              </w:rPr>
              <w:t>Tem</w:t>
            </w:r>
            <w:r w:rsidR="00B408D6" w:rsidRPr="00DC668E">
              <w:rPr>
                <w:rFonts w:asciiTheme="minorHAnsi" w:hAnsiTheme="minorHAnsi"/>
                <w:lang w:val="pl-PL" w:eastAsia="pl-PL"/>
              </w:rPr>
              <w:t>at: Mundur oficerski</w:t>
            </w:r>
          </w:p>
          <w:p w:rsidR="007E58D2" w:rsidRPr="00DC668E" w:rsidRDefault="007E58D2" w:rsidP="006B7300">
            <w:pPr>
              <w:pStyle w:val="Tekstpodstawowy"/>
              <w:jc w:val="both"/>
              <w:rPr>
                <w:rFonts w:asciiTheme="minorHAnsi" w:hAnsiTheme="minorHAnsi"/>
                <w:lang w:val="pl-PL" w:eastAsia="pl-PL"/>
              </w:rPr>
            </w:pPr>
            <w:r w:rsidRPr="00DC668E">
              <w:rPr>
                <w:rFonts w:asciiTheme="minorHAnsi" w:hAnsiTheme="minorHAnsi"/>
                <w:lang w:val="pl-PL" w:eastAsia="pl-PL"/>
              </w:rPr>
              <w:t>Wspólny Słownik Zamówień: 35811300-5 – Mundury wojskowe</w:t>
            </w:r>
          </w:p>
          <w:p w:rsidR="007E58D2" w:rsidRPr="00DC668E" w:rsidRDefault="007E58D2" w:rsidP="006B7300">
            <w:pPr>
              <w:pStyle w:val="Tekstpodstawowy"/>
              <w:jc w:val="both"/>
              <w:rPr>
                <w:rFonts w:asciiTheme="minorHAnsi" w:hAnsiTheme="minorHAnsi"/>
                <w:lang w:val="pl-PL" w:eastAsia="pl-PL"/>
              </w:rPr>
            </w:pPr>
            <w:r w:rsidRPr="00DC668E">
              <w:rPr>
                <w:rFonts w:asciiTheme="minorHAnsi" w:hAnsiTheme="minorHAnsi"/>
                <w:lang w:val="pl-PL" w:eastAsia="pl-PL"/>
              </w:rPr>
              <w:t xml:space="preserve">Opis: Przedmiotem tej części zamówienia </w:t>
            </w:r>
            <w:r w:rsidR="005220D2" w:rsidRPr="00DC668E">
              <w:rPr>
                <w:rFonts w:asciiTheme="minorHAnsi" w:hAnsiTheme="minorHAnsi"/>
                <w:lang w:val="pl-PL" w:eastAsia="pl-PL"/>
              </w:rPr>
              <w:t>jest usługa szycia</w:t>
            </w:r>
            <w:r w:rsidRPr="00DC668E">
              <w:rPr>
                <w:rFonts w:asciiTheme="minorHAnsi" w:hAnsiTheme="minorHAnsi"/>
                <w:lang w:val="pl-PL" w:eastAsia="pl-PL"/>
              </w:rPr>
              <w:t xml:space="preserve"> i dostawa</w:t>
            </w:r>
            <w:r w:rsidR="005220D2" w:rsidRPr="00DC668E">
              <w:rPr>
                <w:rFonts w:asciiTheme="minorHAnsi" w:hAnsiTheme="minorHAnsi"/>
                <w:lang w:val="pl-PL" w:eastAsia="pl-PL"/>
              </w:rPr>
              <w:t xml:space="preserve"> uszytych mundurów </w:t>
            </w:r>
            <w:r w:rsidR="009A100B" w:rsidRPr="00DC668E">
              <w:rPr>
                <w:rFonts w:asciiTheme="minorHAnsi" w:hAnsiTheme="minorHAnsi"/>
                <w:lang w:val="pl-PL" w:eastAsia="pl-PL"/>
              </w:rPr>
              <w:t>oficerskich według</w:t>
            </w:r>
            <w:r w:rsidR="003F2615" w:rsidRPr="00DC668E">
              <w:rPr>
                <w:rFonts w:asciiTheme="minorHAnsi" w:hAnsiTheme="minorHAnsi"/>
                <w:lang w:val="pl-PL" w:eastAsia="pl-PL"/>
              </w:rPr>
              <w:t xml:space="preserve"> </w:t>
            </w:r>
            <w:r w:rsidR="005220D2" w:rsidRPr="00DC668E">
              <w:rPr>
                <w:rFonts w:asciiTheme="minorHAnsi" w:hAnsiTheme="minorHAnsi"/>
                <w:lang w:val="pl-PL" w:eastAsia="pl-PL"/>
              </w:rPr>
              <w:t xml:space="preserve">p/n </w:t>
            </w:r>
            <w:r w:rsidR="003F2615" w:rsidRPr="00DC668E">
              <w:rPr>
                <w:rFonts w:asciiTheme="minorHAnsi" w:hAnsiTheme="minorHAnsi"/>
                <w:lang w:val="pl-PL" w:eastAsia="pl-PL"/>
              </w:rPr>
              <w:t>wzorów</w:t>
            </w:r>
            <w:r w:rsidRPr="00DC668E">
              <w:rPr>
                <w:rFonts w:asciiTheme="minorHAnsi" w:hAnsiTheme="minorHAnsi"/>
                <w:lang w:val="pl-PL" w:eastAsia="pl-PL"/>
              </w:rPr>
              <w:t xml:space="preserve"> w ilości </w:t>
            </w:r>
            <w:r w:rsidR="00456C43" w:rsidRPr="00DC668E">
              <w:rPr>
                <w:rFonts w:asciiTheme="minorHAnsi" w:hAnsiTheme="minorHAnsi"/>
                <w:lang w:val="pl-PL" w:eastAsia="pl-PL"/>
              </w:rPr>
              <w:t>wskazanej w Arkuszu cenowym.</w:t>
            </w:r>
          </w:p>
          <w:p w:rsidR="001A0CDD" w:rsidRPr="00DC668E" w:rsidRDefault="001A0CDD" w:rsidP="006B7300">
            <w:pPr>
              <w:pStyle w:val="Tekstpodstawowy"/>
              <w:jc w:val="both"/>
              <w:rPr>
                <w:rFonts w:asciiTheme="minorHAnsi" w:hAnsiTheme="minorHAnsi"/>
                <w:lang w:val="pl-PL" w:eastAsia="pl-PL"/>
              </w:rPr>
            </w:pPr>
          </w:p>
          <w:p w:rsidR="001A0CDD" w:rsidRPr="00DC668E" w:rsidRDefault="001A0CDD" w:rsidP="006B7300">
            <w:pPr>
              <w:pStyle w:val="Tekstpodstawowy"/>
              <w:jc w:val="both"/>
              <w:rPr>
                <w:rFonts w:asciiTheme="minorHAnsi" w:hAnsiTheme="minorHAnsi"/>
                <w:lang w:val="pl-PL" w:eastAsia="pl-PL"/>
              </w:rPr>
            </w:pPr>
            <w:r w:rsidRPr="00DC668E">
              <w:rPr>
                <w:rFonts w:asciiTheme="minorHAnsi" w:hAnsiTheme="minorHAnsi"/>
                <w:noProof/>
                <w:lang w:val="pl-PL" w:eastAsia="pl-PL"/>
              </w:rPr>
              <w:drawing>
                <wp:inline distT="0" distB="0" distL="0" distR="0" wp14:anchorId="1CD51A8A" wp14:editId="23624DFF">
                  <wp:extent cx="5311775" cy="2748280"/>
                  <wp:effectExtent l="0" t="0" r="3175" b="0"/>
                  <wp:docPr id="19" name="Obraz 19" descr="Obraz zawierający odzież, kostium&#10;&#10;Opis wygenerowany automatyczni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Obraz 19" descr="Obraz zawierający odzież, kostium&#10;&#10;Opis wygenerowany automatycznie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11775" cy="274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0CDD" w:rsidRPr="00DC668E" w:rsidRDefault="001A0CDD" w:rsidP="006B7300">
            <w:pPr>
              <w:pStyle w:val="Tekstpodstawowy"/>
              <w:jc w:val="both"/>
              <w:rPr>
                <w:rFonts w:asciiTheme="minorHAnsi" w:hAnsiTheme="minorHAnsi"/>
                <w:lang w:val="pl-PL" w:eastAsia="pl-PL"/>
              </w:rPr>
            </w:pPr>
          </w:p>
          <w:p w:rsidR="001A0CDD" w:rsidRPr="00DC668E" w:rsidRDefault="001A0CDD" w:rsidP="006B7300">
            <w:pPr>
              <w:pStyle w:val="Tekstpodstawowy"/>
              <w:jc w:val="both"/>
              <w:rPr>
                <w:rFonts w:asciiTheme="minorHAnsi" w:hAnsiTheme="minorHAnsi"/>
                <w:lang w:val="pl-PL" w:eastAsia="pl-PL"/>
              </w:rPr>
            </w:pPr>
          </w:p>
          <w:p w:rsidR="001A0CDD" w:rsidRPr="00DC668E" w:rsidRDefault="006875BA" w:rsidP="006B7300">
            <w:pPr>
              <w:pStyle w:val="Tekstpodstawowy"/>
              <w:jc w:val="both"/>
              <w:rPr>
                <w:rFonts w:asciiTheme="minorHAnsi" w:hAnsiTheme="minorHAnsi"/>
                <w:lang w:val="pl-PL" w:eastAsia="pl-PL"/>
              </w:rPr>
            </w:pPr>
            <w:r w:rsidRPr="00DC668E">
              <w:rPr>
                <w:rFonts w:asciiTheme="minorHAnsi" w:hAnsiTheme="minorHAnsi"/>
                <w:noProof/>
                <w:lang w:val="pl-PL" w:eastAsia="pl-PL"/>
              </w:rPr>
              <w:drawing>
                <wp:inline distT="0" distB="0" distL="0" distR="0" wp14:anchorId="14489484" wp14:editId="3F763BC2">
                  <wp:extent cx="3763791" cy="2714625"/>
                  <wp:effectExtent l="0" t="0" r="8255" b="0"/>
                  <wp:docPr id="3" name="Obraz 3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3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3791" cy="271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0CDD" w:rsidRPr="00DC668E" w:rsidRDefault="001A0CDD" w:rsidP="006B7300">
            <w:pPr>
              <w:pStyle w:val="Tekstpodstawowy"/>
              <w:jc w:val="both"/>
              <w:rPr>
                <w:rFonts w:asciiTheme="minorHAnsi" w:hAnsiTheme="minorHAnsi"/>
                <w:lang w:val="pl-PL" w:eastAsia="pl-PL"/>
              </w:rPr>
            </w:pPr>
          </w:p>
          <w:p w:rsidR="001A0CDD" w:rsidRPr="00DC668E" w:rsidRDefault="001A0CDD" w:rsidP="006B7300">
            <w:pPr>
              <w:pStyle w:val="Tekstpodstawowy"/>
              <w:jc w:val="both"/>
              <w:rPr>
                <w:rFonts w:asciiTheme="minorHAnsi" w:hAnsiTheme="minorHAnsi"/>
                <w:lang w:val="pl-PL" w:eastAsia="pl-PL"/>
              </w:rPr>
            </w:pPr>
          </w:p>
          <w:p w:rsidR="001A0CDD" w:rsidRPr="00DC668E" w:rsidRDefault="006875BA" w:rsidP="006B7300">
            <w:pPr>
              <w:pStyle w:val="Tekstpodstawowy"/>
              <w:jc w:val="both"/>
              <w:rPr>
                <w:rFonts w:asciiTheme="minorHAnsi" w:hAnsiTheme="minorHAnsi"/>
                <w:lang w:val="pl-PL" w:eastAsia="pl-PL"/>
              </w:rPr>
            </w:pPr>
            <w:r w:rsidRPr="00DC668E">
              <w:rPr>
                <w:rFonts w:asciiTheme="minorHAnsi" w:hAnsiTheme="minorHAnsi"/>
                <w:noProof/>
                <w:lang w:val="pl-PL" w:eastAsia="pl-PL"/>
              </w:rPr>
              <w:lastRenderedPageBreak/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2396490</wp:posOffset>
                  </wp:positionH>
                  <wp:positionV relativeFrom="paragraph">
                    <wp:posOffset>22860</wp:posOffset>
                  </wp:positionV>
                  <wp:extent cx="2059940" cy="2857500"/>
                  <wp:effectExtent l="0" t="0" r="0" b="0"/>
                  <wp:wrapThrough wrapText="bothSides">
                    <wp:wrapPolygon edited="0">
                      <wp:start x="0" y="0"/>
                      <wp:lineTo x="0" y="21456"/>
                      <wp:lineTo x="21374" y="21456"/>
                      <wp:lineTo x="21374" y="0"/>
                      <wp:lineTo x="0" y="0"/>
                    </wp:wrapPolygon>
                  </wp:wrapThrough>
                  <wp:docPr id="2" name="Obraz 2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 descr="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9940" cy="285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DC668E">
              <w:rPr>
                <w:rFonts w:asciiTheme="minorHAnsi" w:hAnsiTheme="minorHAnsi"/>
                <w:noProof/>
                <w:lang w:val="pl-PL" w:eastAsia="pl-PL"/>
              </w:rPr>
              <w:drawing>
                <wp:inline distT="0" distB="0" distL="0" distR="0" wp14:anchorId="42A399CA" wp14:editId="194FAE61">
                  <wp:extent cx="851535" cy="2514600"/>
                  <wp:effectExtent l="0" t="0" r="5715" b="0"/>
                  <wp:docPr id="21" name="Obraz 21" descr="Obraz zawierający spodnie&#10;&#10;Opis wygenerowany automatyczni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Obraz 21" descr="Obraz zawierający spodnie&#10;&#10;Opis wygenerowany automatycznie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1535" cy="2514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0CDD" w:rsidRPr="00DC668E" w:rsidRDefault="001A0CDD" w:rsidP="006B7300">
            <w:pPr>
              <w:pStyle w:val="Tekstpodstawowy"/>
              <w:jc w:val="both"/>
              <w:rPr>
                <w:rFonts w:asciiTheme="minorHAnsi" w:hAnsiTheme="minorHAnsi"/>
                <w:lang w:val="pl-PL" w:eastAsia="pl-PL"/>
              </w:rPr>
            </w:pPr>
          </w:p>
          <w:p w:rsidR="007E58D2" w:rsidRPr="00DC668E" w:rsidRDefault="007E58D2" w:rsidP="006B7300">
            <w:pPr>
              <w:pStyle w:val="Tekstpodstawowy"/>
              <w:jc w:val="both"/>
              <w:rPr>
                <w:rFonts w:asciiTheme="minorHAnsi" w:hAnsiTheme="minorHAnsi"/>
                <w:lang w:val="pl-PL" w:eastAsia="pl-PL"/>
              </w:rPr>
            </w:pPr>
          </w:p>
          <w:p w:rsidR="007E58D2" w:rsidRPr="00DC668E" w:rsidRDefault="005220D2" w:rsidP="006B7300">
            <w:pPr>
              <w:pStyle w:val="Tekstpodstawowy"/>
              <w:jc w:val="both"/>
              <w:rPr>
                <w:rFonts w:asciiTheme="minorHAnsi" w:hAnsiTheme="minorHAnsi"/>
                <w:lang w:val="pl-PL" w:eastAsia="pl-PL"/>
              </w:rPr>
            </w:pPr>
            <w:r w:rsidRPr="00DC668E">
              <w:rPr>
                <w:rFonts w:asciiTheme="minorHAnsi" w:hAnsiTheme="minorHAnsi"/>
                <w:lang w:val="pl-PL" w:eastAsia="pl-PL"/>
              </w:rPr>
              <w:t>Marynarka mundurowa</w:t>
            </w:r>
            <w:r w:rsidR="001E7DEF" w:rsidRPr="00DC668E">
              <w:rPr>
                <w:rFonts w:asciiTheme="minorHAnsi" w:hAnsiTheme="minorHAnsi"/>
                <w:lang w:val="pl-PL" w:eastAsia="pl-PL"/>
              </w:rPr>
              <w:t>, rodzaj tkaniny 0119/E55/226 gabardynyna</w:t>
            </w:r>
            <w:r w:rsidR="007E58D2" w:rsidRPr="00DC668E">
              <w:rPr>
                <w:rFonts w:asciiTheme="minorHAnsi" w:hAnsiTheme="minorHAnsi"/>
                <w:lang w:val="pl-PL" w:eastAsia="pl-PL"/>
              </w:rPr>
              <w:t xml:space="preserve"> na pod</w:t>
            </w:r>
            <w:r w:rsidR="001E7DEF" w:rsidRPr="00DC668E">
              <w:rPr>
                <w:rFonts w:asciiTheme="minorHAnsi" w:hAnsiTheme="minorHAnsi"/>
                <w:lang w:val="pl-PL" w:eastAsia="pl-PL"/>
              </w:rPr>
              <w:t>szewce koloru ciemnogranatowego</w:t>
            </w:r>
            <w:r w:rsidR="007E58D2" w:rsidRPr="00DC668E">
              <w:rPr>
                <w:rFonts w:asciiTheme="minorHAnsi" w:hAnsiTheme="minorHAnsi"/>
                <w:lang w:val="pl-PL" w:eastAsia="pl-PL"/>
              </w:rPr>
              <w:t>, typ marynarski, z dwo</w:t>
            </w:r>
            <w:r w:rsidR="00456C43" w:rsidRPr="00DC668E">
              <w:rPr>
                <w:rFonts w:asciiTheme="minorHAnsi" w:hAnsiTheme="minorHAnsi"/>
                <w:lang w:val="pl-PL" w:eastAsia="pl-PL"/>
              </w:rPr>
              <w:t xml:space="preserve">ma rzędami guzików o średnicy </w:t>
            </w:r>
            <w:r w:rsidR="007E58D2" w:rsidRPr="00DC668E">
              <w:rPr>
                <w:rFonts w:asciiTheme="minorHAnsi" w:hAnsiTheme="minorHAnsi"/>
                <w:lang w:val="pl-PL" w:eastAsia="pl-PL"/>
              </w:rPr>
              <w:t xml:space="preserve">25 mm, po 4 guziki </w:t>
            </w:r>
            <w:r w:rsidR="003F2615" w:rsidRPr="00DC668E">
              <w:rPr>
                <w:rFonts w:asciiTheme="minorHAnsi" w:hAnsiTheme="minorHAnsi"/>
                <w:lang w:val="pl-PL" w:eastAsia="pl-PL"/>
              </w:rPr>
              <w:t>w każdym rzędzie, u dołku marynarki</w:t>
            </w:r>
            <w:r w:rsidR="007E58D2" w:rsidRPr="00DC668E">
              <w:rPr>
                <w:rFonts w:asciiTheme="minorHAnsi" w:hAnsiTheme="minorHAnsi"/>
                <w:lang w:val="pl-PL" w:eastAsia="pl-PL"/>
              </w:rPr>
              <w:t xml:space="preserve"> po bokach kieszenie (wszyte) z patkami.</w:t>
            </w:r>
          </w:p>
          <w:p w:rsidR="006875BA" w:rsidRPr="00DC668E" w:rsidRDefault="007E58D2" w:rsidP="00BA55A7">
            <w:pPr>
              <w:pStyle w:val="Tekstpodstawowy"/>
              <w:jc w:val="both"/>
              <w:rPr>
                <w:rFonts w:asciiTheme="minorHAnsi" w:hAnsiTheme="minorHAnsi"/>
                <w:lang w:val="pl-PL" w:eastAsia="pl-PL"/>
              </w:rPr>
            </w:pPr>
            <w:r w:rsidRPr="00DC668E">
              <w:rPr>
                <w:rFonts w:asciiTheme="minorHAnsi" w:hAnsiTheme="minorHAnsi"/>
                <w:lang w:val="pl-PL" w:eastAsia="pl-PL"/>
              </w:rPr>
              <w:t xml:space="preserve">Guzik do marynarki o średnicy 25 mm, wykonany z metalu w kolorze złotym z wyciśniętą kotwicą i obrzeżem prążkowanym w formie liny okrętowej. Analogiczny guzik o średnicy </w:t>
            </w:r>
            <w:smartTag w:uri="urn:schemas-microsoft-com:office:smarttags" w:element="metricconverter">
              <w:smartTagPr>
                <w:attr w:name="ProductID" w:val="13 mm"/>
              </w:smartTagPr>
              <w:r w:rsidRPr="00DC668E">
                <w:rPr>
                  <w:rFonts w:asciiTheme="minorHAnsi" w:hAnsiTheme="minorHAnsi"/>
                  <w:lang w:val="pl-PL" w:eastAsia="pl-PL"/>
                </w:rPr>
                <w:t>13 mm</w:t>
              </w:r>
            </w:smartTag>
            <w:r w:rsidRPr="00DC668E">
              <w:rPr>
                <w:rFonts w:asciiTheme="minorHAnsi" w:hAnsiTheme="minorHAnsi"/>
                <w:lang w:val="pl-PL" w:eastAsia="pl-PL"/>
              </w:rPr>
              <w:t xml:space="preserve"> w kolorze czarnym, stosuje się do pr</w:t>
            </w:r>
            <w:r w:rsidR="000F7DB6" w:rsidRPr="00DC668E">
              <w:rPr>
                <w:rFonts w:asciiTheme="minorHAnsi" w:hAnsiTheme="minorHAnsi"/>
                <w:lang w:val="pl-PL" w:eastAsia="pl-PL"/>
              </w:rPr>
              <w:t xml:space="preserve">zytwierdzenia paska przy czapce. </w:t>
            </w:r>
          </w:p>
          <w:p w:rsidR="006875BA" w:rsidRPr="00DC668E" w:rsidRDefault="006875BA" w:rsidP="006875BA">
            <w:pPr>
              <w:pStyle w:val="Tekstpodstawowy"/>
              <w:jc w:val="both"/>
              <w:rPr>
                <w:rFonts w:asciiTheme="minorHAnsi" w:hAnsiTheme="minorHAnsi"/>
              </w:rPr>
            </w:pPr>
            <w:r w:rsidRPr="00DC668E">
              <w:rPr>
                <w:rFonts w:asciiTheme="minorHAnsi" w:hAnsiTheme="minorHAnsi"/>
              </w:rPr>
              <w:t>Guzik do marynarki</w:t>
            </w:r>
          </w:p>
          <w:p w:rsidR="006875BA" w:rsidRPr="00DC668E" w:rsidRDefault="006875BA" w:rsidP="00BA55A7">
            <w:pPr>
              <w:pStyle w:val="Tekstpodstawowy"/>
              <w:jc w:val="both"/>
              <w:rPr>
                <w:rFonts w:asciiTheme="minorHAnsi" w:hAnsiTheme="minorHAnsi"/>
              </w:rPr>
            </w:pPr>
            <w:r w:rsidRPr="00DC668E">
              <w:rPr>
                <w:rFonts w:asciiTheme="minorHAnsi" w:hAnsiTheme="minorHAnsi"/>
                <w:noProof/>
                <w:lang w:val="pl-PL" w:eastAsia="pl-PL"/>
              </w:rPr>
              <w:drawing>
                <wp:inline distT="0" distB="0" distL="0" distR="0" wp14:anchorId="7EDA1CB7" wp14:editId="108C99E3">
                  <wp:extent cx="1514475" cy="1123950"/>
                  <wp:effectExtent l="0" t="0" r="9525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75BA" w:rsidRPr="00DC668E" w:rsidRDefault="006875BA" w:rsidP="006875BA">
            <w:pPr>
              <w:pStyle w:val="Tekstpodstawowy"/>
              <w:rPr>
                <w:rFonts w:asciiTheme="minorHAnsi" w:hAnsiTheme="minorHAnsi"/>
              </w:rPr>
            </w:pPr>
            <w:r w:rsidRPr="00DC668E">
              <w:rPr>
                <w:rFonts w:asciiTheme="minorHAnsi" w:hAnsiTheme="minorHAnsi"/>
              </w:rPr>
              <w:t xml:space="preserve">Spodnie długie z gabardyny koloru ciemnogranatowego, typ marynarski, </w:t>
            </w:r>
            <w:r w:rsidRPr="00DC668E">
              <w:rPr>
                <w:rFonts w:asciiTheme="minorHAnsi" w:hAnsiTheme="minorHAnsi"/>
              </w:rPr>
              <w:br/>
              <w:t xml:space="preserve">bez mankietów, dwie kieszenie boczne wszyte i jedna kieszeń tylna wszyta z prawej strony. Regulacja guzikami. </w:t>
            </w:r>
          </w:p>
          <w:p w:rsidR="006875BA" w:rsidRPr="00DC668E" w:rsidRDefault="006875BA" w:rsidP="00BA55A7">
            <w:pPr>
              <w:pStyle w:val="Tekstpodstawowy"/>
              <w:jc w:val="both"/>
              <w:rPr>
                <w:rFonts w:asciiTheme="minorHAnsi" w:hAnsiTheme="minorHAnsi"/>
                <w:lang w:val="pl-PL" w:eastAsia="pl-PL"/>
              </w:rPr>
            </w:pPr>
          </w:p>
          <w:p w:rsidR="006875BA" w:rsidRPr="00DC668E" w:rsidRDefault="006875BA" w:rsidP="00BA55A7">
            <w:pPr>
              <w:pStyle w:val="Tekstpodstawowy"/>
              <w:jc w:val="both"/>
              <w:rPr>
                <w:rFonts w:asciiTheme="minorHAnsi" w:hAnsiTheme="minorHAnsi"/>
                <w:lang w:val="pl-PL" w:eastAsia="pl-PL"/>
              </w:rPr>
            </w:pPr>
            <w:r w:rsidRPr="00DC668E">
              <w:rPr>
                <w:rFonts w:asciiTheme="minorHAnsi" w:hAnsiTheme="minorHAnsi"/>
                <w:lang w:val="pl-PL" w:eastAsia="pl-PL"/>
              </w:rPr>
              <w:t>Spódnica oficerska z gabardyny rodzaj tkaniny 0119/E55/226, prosta bez kontrafałdy.</w:t>
            </w:r>
          </w:p>
          <w:p w:rsidR="006875BA" w:rsidRPr="00DC668E" w:rsidRDefault="006875BA" w:rsidP="00BA55A7">
            <w:pPr>
              <w:pStyle w:val="Tekstpodstawowy"/>
              <w:jc w:val="both"/>
              <w:rPr>
                <w:rFonts w:asciiTheme="minorHAnsi" w:hAnsiTheme="minorHAnsi"/>
                <w:lang w:val="pl-PL" w:eastAsia="pl-PL"/>
              </w:rPr>
            </w:pPr>
            <w:r w:rsidRPr="00DC668E">
              <w:rPr>
                <w:rFonts w:asciiTheme="minorHAnsi" w:hAnsiTheme="minorHAnsi"/>
                <w:lang w:val="pl-PL" w:eastAsia="pl-PL"/>
              </w:rPr>
              <w:t>Długość powinna być taka, aby w pozycji stojącej sięgała poniżej linii kolan</w:t>
            </w:r>
            <w:r w:rsidR="00600A0E">
              <w:rPr>
                <w:rFonts w:asciiTheme="minorHAnsi" w:hAnsiTheme="minorHAnsi"/>
                <w:lang w:val="pl-PL" w:eastAsia="pl-PL"/>
              </w:rPr>
              <w:t>.</w:t>
            </w:r>
          </w:p>
          <w:p w:rsidR="007E58D2" w:rsidRPr="00DC668E" w:rsidRDefault="007E58D2" w:rsidP="006B7300">
            <w:pPr>
              <w:pStyle w:val="Tekstpodstawowy"/>
              <w:jc w:val="both"/>
              <w:rPr>
                <w:rFonts w:asciiTheme="minorHAnsi" w:hAnsiTheme="minorHAnsi"/>
                <w:lang w:val="pl-PL" w:eastAsia="pl-PL"/>
              </w:rPr>
            </w:pPr>
          </w:p>
          <w:p w:rsidR="007E58D2" w:rsidRPr="00DC668E" w:rsidRDefault="007E58D2" w:rsidP="006B7300">
            <w:pPr>
              <w:pStyle w:val="Tekstpodstawowy"/>
              <w:jc w:val="both"/>
              <w:rPr>
                <w:rFonts w:asciiTheme="minorHAnsi" w:hAnsiTheme="minorHAnsi"/>
                <w:b/>
                <w:lang w:val="pl-PL" w:eastAsia="pl-PL"/>
              </w:rPr>
            </w:pPr>
          </w:p>
        </w:tc>
      </w:tr>
    </w:tbl>
    <w:p w:rsidR="00444B20" w:rsidRPr="00DC668E" w:rsidRDefault="00444B20">
      <w:pPr>
        <w:rPr>
          <w:rFonts w:asciiTheme="minorHAnsi" w:hAnsiTheme="minorHAnsi"/>
        </w:rPr>
      </w:pPr>
    </w:p>
    <w:sectPr w:rsidR="00444B20" w:rsidRPr="00DC668E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0FD3" w:rsidRDefault="007C0FD3" w:rsidP="00D01376">
      <w:r>
        <w:separator/>
      </w:r>
    </w:p>
  </w:endnote>
  <w:endnote w:type="continuationSeparator" w:id="0">
    <w:p w:rsidR="007C0FD3" w:rsidRDefault="007C0FD3" w:rsidP="00D01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0FD3" w:rsidRDefault="007C0FD3" w:rsidP="00D01376">
      <w:r>
        <w:separator/>
      </w:r>
    </w:p>
  </w:footnote>
  <w:footnote w:type="continuationSeparator" w:id="0">
    <w:p w:rsidR="007C0FD3" w:rsidRDefault="007C0FD3" w:rsidP="00D013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668E" w:rsidRPr="00DC668E" w:rsidRDefault="00DC668E" w:rsidP="00DC668E">
    <w:pPr>
      <w:pStyle w:val="Nagwek"/>
    </w:pPr>
    <w:r w:rsidRPr="00DC668E">
      <w:rPr>
        <w:i/>
      </w:rPr>
      <w:t xml:space="preserve">Dostawa </w:t>
    </w:r>
    <w:proofErr w:type="spellStart"/>
    <w:r w:rsidRPr="00DC668E">
      <w:rPr>
        <w:i/>
      </w:rPr>
      <w:t>sortów</w:t>
    </w:r>
    <w:proofErr w:type="spellEnd"/>
    <w:r w:rsidR="007C6EFD">
      <w:rPr>
        <w:i/>
      </w:rPr>
      <w:t xml:space="preserve"> mundurowych na rok 2025/2026 </w:t>
    </w:r>
    <w:r w:rsidRPr="00DC668E">
      <w:rPr>
        <w:i/>
      </w:rPr>
      <w:t xml:space="preserve"> dla studentów Uniwersytetu Morskiego w Gdyni</w:t>
    </w:r>
  </w:p>
  <w:p w:rsidR="00D01376" w:rsidRPr="00DC668E" w:rsidRDefault="00D01376" w:rsidP="00DC668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E3197E"/>
    <w:multiLevelType w:val="multilevel"/>
    <w:tmpl w:val="414EE332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  <w:sz w:val="24"/>
        <w:szCs w:val="24"/>
      </w:rPr>
    </w:lvl>
    <w:lvl w:ilvl="2">
      <w:start w:val="1"/>
      <w:numFmt w:val="lowerLetter"/>
      <w:pStyle w:val="Nagwek3"/>
      <w:lvlText w:val="%3)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3437848"/>
    <w:multiLevelType w:val="hybridMultilevel"/>
    <w:tmpl w:val="A6CEB0DE"/>
    <w:lvl w:ilvl="0" w:tplc="DCC87A36">
      <w:start w:val="1"/>
      <w:numFmt w:val="decimal"/>
      <w:pStyle w:val="Nagwek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58D2"/>
    <w:rsid w:val="0001747F"/>
    <w:rsid w:val="000F7DB6"/>
    <w:rsid w:val="0010652C"/>
    <w:rsid w:val="001670C0"/>
    <w:rsid w:val="001A0CDD"/>
    <w:rsid w:val="001C576B"/>
    <w:rsid w:val="001E7DEF"/>
    <w:rsid w:val="001F76E7"/>
    <w:rsid w:val="0025159A"/>
    <w:rsid w:val="002A4635"/>
    <w:rsid w:val="00353D35"/>
    <w:rsid w:val="003B7843"/>
    <w:rsid w:val="003F2615"/>
    <w:rsid w:val="00444B20"/>
    <w:rsid w:val="00456C43"/>
    <w:rsid w:val="004C466D"/>
    <w:rsid w:val="004F177F"/>
    <w:rsid w:val="005220D2"/>
    <w:rsid w:val="00600A0E"/>
    <w:rsid w:val="006875BA"/>
    <w:rsid w:val="006A0D12"/>
    <w:rsid w:val="0070299E"/>
    <w:rsid w:val="007C0FD3"/>
    <w:rsid w:val="007C6EFD"/>
    <w:rsid w:val="007E58D2"/>
    <w:rsid w:val="0098023A"/>
    <w:rsid w:val="009A100B"/>
    <w:rsid w:val="00A01C44"/>
    <w:rsid w:val="00AA7DF8"/>
    <w:rsid w:val="00B2255D"/>
    <w:rsid w:val="00B408D6"/>
    <w:rsid w:val="00B44C93"/>
    <w:rsid w:val="00BA55A7"/>
    <w:rsid w:val="00BC2552"/>
    <w:rsid w:val="00C80839"/>
    <w:rsid w:val="00C92982"/>
    <w:rsid w:val="00D01376"/>
    <w:rsid w:val="00DC668E"/>
    <w:rsid w:val="00E22CA1"/>
    <w:rsid w:val="00F7189A"/>
    <w:rsid w:val="00FC3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6538718"/>
  <w15:docId w15:val="{1ECFD337-3F2E-4905-AD65-2691EC9EB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E58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agwek2"/>
    <w:link w:val="Nagwek1Znak"/>
    <w:autoRedefine/>
    <w:qFormat/>
    <w:rsid w:val="007E58D2"/>
    <w:pPr>
      <w:numPr>
        <w:numId w:val="1"/>
      </w:numPr>
      <w:spacing w:before="360" w:after="120"/>
      <w:outlineLvl w:val="0"/>
    </w:pPr>
    <w:rPr>
      <w:rFonts w:cs="Arial"/>
      <w:b/>
      <w:bCs/>
      <w:caps/>
      <w:kern w:val="32"/>
    </w:rPr>
  </w:style>
  <w:style w:type="paragraph" w:styleId="Nagwek2">
    <w:name w:val="heading 2"/>
    <w:basedOn w:val="Normalny"/>
    <w:link w:val="Nagwek2Znak"/>
    <w:autoRedefine/>
    <w:qFormat/>
    <w:rsid w:val="001F76E7"/>
    <w:pPr>
      <w:numPr>
        <w:numId w:val="2"/>
      </w:numPr>
      <w:spacing w:before="60" w:after="120"/>
      <w:jc w:val="both"/>
      <w:outlineLvl w:val="1"/>
    </w:pPr>
    <w:rPr>
      <w:bCs/>
      <w:iCs/>
      <w:color w:val="000000"/>
      <w:lang w:val="x-none" w:eastAsia="x-none"/>
    </w:rPr>
  </w:style>
  <w:style w:type="paragraph" w:styleId="Nagwek3">
    <w:name w:val="heading 3"/>
    <w:basedOn w:val="Normalny"/>
    <w:link w:val="Nagwek3Znak"/>
    <w:autoRedefine/>
    <w:qFormat/>
    <w:rsid w:val="007E58D2"/>
    <w:pPr>
      <w:numPr>
        <w:ilvl w:val="2"/>
        <w:numId w:val="1"/>
      </w:numPr>
      <w:tabs>
        <w:tab w:val="left" w:pos="720"/>
      </w:tabs>
      <w:spacing w:before="60" w:after="120"/>
      <w:jc w:val="both"/>
      <w:outlineLvl w:val="2"/>
    </w:pPr>
    <w:rPr>
      <w:bCs/>
    </w:rPr>
  </w:style>
  <w:style w:type="paragraph" w:styleId="Nagwek4">
    <w:name w:val="heading 4"/>
    <w:basedOn w:val="Normalny"/>
    <w:link w:val="Nagwek4Znak"/>
    <w:autoRedefine/>
    <w:qFormat/>
    <w:rsid w:val="007E58D2"/>
    <w:pPr>
      <w:keepNext/>
      <w:numPr>
        <w:ilvl w:val="3"/>
        <w:numId w:val="1"/>
      </w:numPr>
      <w:spacing w:before="60" w:after="60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qFormat/>
    <w:rsid w:val="007E58D2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7E58D2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7E58D2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7E58D2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7E58D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E58D2"/>
    <w:rPr>
      <w:rFonts w:ascii="Times New Roman" w:eastAsia="Times New Roman" w:hAnsi="Times New Roman" w:cs="Arial"/>
      <w:b/>
      <w:bCs/>
      <w:caps/>
      <w:kern w:val="32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1F76E7"/>
    <w:rPr>
      <w:rFonts w:ascii="Times New Roman" w:eastAsia="Times New Roman" w:hAnsi="Times New Roman" w:cs="Times New Roman"/>
      <w:bCs/>
      <w:iCs/>
      <w:color w:val="000000"/>
      <w:sz w:val="24"/>
      <w:szCs w:val="24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7E58D2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7E58D2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7E58D2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7E58D2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7E58D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7E58D2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7E58D2"/>
    <w:rPr>
      <w:rFonts w:ascii="Arial" w:eastAsia="Times New Roman" w:hAnsi="Arial" w:cs="Arial"/>
      <w:lang w:eastAsia="pl-PL"/>
    </w:rPr>
  </w:style>
  <w:style w:type="paragraph" w:styleId="Tekstpodstawowy">
    <w:name w:val="Body Text"/>
    <w:basedOn w:val="Normalny"/>
    <w:link w:val="TekstpodstawowyZnak"/>
    <w:rsid w:val="007E58D2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7E58D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463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4635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013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013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013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01376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DC6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1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386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Anita Brunowicz</cp:lastModifiedBy>
  <cp:revision>10</cp:revision>
  <cp:lastPrinted>2025-04-03T05:55:00Z</cp:lastPrinted>
  <dcterms:created xsi:type="dcterms:W3CDTF">2023-03-14T08:56:00Z</dcterms:created>
  <dcterms:modified xsi:type="dcterms:W3CDTF">2025-04-03T05:55:00Z</dcterms:modified>
</cp:coreProperties>
</file>